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F8" w:rsidRPr="00272971" w:rsidRDefault="00BB6FF8" w:rsidP="00C71814">
      <w:pPr>
        <w:spacing w:line="240" w:lineRule="auto"/>
        <w:jc w:val="center"/>
        <w:rPr>
          <w:rFonts w:ascii="Times New Roman" w:hAnsi="Times New Roman" w:cs="Times New Roman"/>
          <w:b/>
        </w:rPr>
      </w:pPr>
      <w:r w:rsidRPr="00272971">
        <w:rPr>
          <w:rFonts w:ascii="Times New Roman" w:hAnsi="Times New Roman" w:cs="Times New Roman"/>
          <w:b/>
        </w:rPr>
        <w:t>Zásady zpracování osobních údajů</w:t>
      </w:r>
    </w:p>
    <w:p w:rsidR="00BB6FF8" w:rsidRPr="00272971" w:rsidRDefault="00BB6FF8" w:rsidP="00C71814">
      <w:pPr>
        <w:spacing w:line="240" w:lineRule="auto"/>
        <w:jc w:val="both"/>
        <w:rPr>
          <w:rFonts w:ascii="Times New Roman" w:hAnsi="Times New Roman" w:cs="Times New Roman"/>
          <w:b/>
        </w:rPr>
      </w:pPr>
      <w:r w:rsidRPr="00272971">
        <w:rPr>
          <w:rFonts w:ascii="Times New Roman" w:hAnsi="Times New Roman" w:cs="Times New Roman"/>
          <w:b/>
        </w:rPr>
        <w:t>Správce osobních údajů a subjekt údajů</w:t>
      </w:r>
    </w:p>
    <w:p w:rsidR="00BB6FF8" w:rsidRPr="00272971" w:rsidRDefault="00BB6FF8" w:rsidP="00DD2DAE">
      <w:pPr>
        <w:spacing w:line="240" w:lineRule="auto"/>
        <w:jc w:val="both"/>
        <w:rPr>
          <w:rFonts w:ascii="Times New Roman" w:hAnsi="Times New Roman" w:cs="Times New Roman"/>
        </w:rPr>
      </w:pPr>
      <w:r w:rsidRPr="00272971">
        <w:rPr>
          <w:rFonts w:ascii="Times New Roman" w:hAnsi="Times New Roman" w:cs="Times New Roman"/>
        </w:rPr>
        <w:t>Správcem osobních údajů je</w:t>
      </w:r>
      <w:r w:rsidR="00BC277A" w:rsidRPr="00272971">
        <w:rPr>
          <w:rFonts w:ascii="Times New Roman" w:hAnsi="Times New Roman" w:cs="Times New Roman"/>
        </w:rPr>
        <w:t xml:space="preserve"> </w:t>
      </w:r>
      <w:r w:rsidR="00E202DA" w:rsidRPr="00272971">
        <w:rPr>
          <w:rFonts w:ascii="Times New Roman" w:hAnsi="Times New Roman" w:cs="Times New Roman"/>
        </w:rPr>
        <w:t>Na</w:t>
      </w:r>
      <w:r w:rsidR="00403CBE" w:rsidRPr="00272971">
        <w:rPr>
          <w:rFonts w:ascii="Times New Roman" w:hAnsi="Times New Roman" w:cs="Times New Roman"/>
        </w:rPr>
        <w:t>da</w:t>
      </w:r>
      <w:r w:rsidR="00E202DA" w:rsidRPr="00272971">
        <w:rPr>
          <w:rFonts w:ascii="Times New Roman" w:hAnsi="Times New Roman" w:cs="Times New Roman"/>
        </w:rPr>
        <w:t>ce Jakuba Voráčka, IČ: 041 07 276, se sídlem Karlovarská třída 581, PSČ 273 01, Kamenné Žehrovice</w:t>
      </w:r>
      <w:r w:rsidR="00BC277A" w:rsidRPr="00272971">
        <w:rPr>
          <w:rFonts w:ascii="Times New Roman" w:hAnsi="Times New Roman" w:cs="Times New Roman"/>
        </w:rPr>
        <w:t>, zapsaná v</w:t>
      </w:r>
      <w:r w:rsidRPr="00272971">
        <w:rPr>
          <w:rFonts w:ascii="Times New Roman" w:hAnsi="Times New Roman" w:cs="Times New Roman"/>
        </w:rPr>
        <w:t xml:space="preserve"> </w:t>
      </w:r>
      <w:r w:rsidR="00084E38" w:rsidRPr="00272971">
        <w:rPr>
          <w:rFonts w:ascii="Times New Roman" w:hAnsi="Times New Roman" w:cs="Times New Roman"/>
        </w:rPr>
        <w:t xml:space="preserve">nadačním </w:t>
      </w:r>
      <w:r w:rsidRPr="00272971">
        <w:rPr>
          <w:rFonts w:ascii="Times New Roman" w:hAnsi="Times New Roman" w:cs="Times New Roman"/>
        </w:rPr>
        <w:t xml:space="preserve">rejstříku vedeném Městským soudem v Praze, oddíl </w:t>
      </w:r>
      <w:r w:rsidR="00E202DA" w:rsidRPr="00272971">
        <w:rPr>
          <w:rFonts w:ascii="Times New Roman" w:hAnsi="Times New Roman" w:cs="Times New Roman"/>
        </w:rPr>
        <w:t>N</w:t>
      </w:r>
      <w:r w:rsidRPr="00272971">
        <w:rPr>
          <w:rFonts w:ascii="Times New Roman" w:hAnsi="Times New Roman" w:cs="Times New Roman"/>
        </w:rPr>
        <w:t xml:space="preserve">, vložka </w:t>
      </w:r>
      <w:r w:rsidR="00084E38" w:rsidRPr="00272971">
        <w:rPr>
          <w:rFonts w:ascii="Times New Roman" w:hAnsi="Times New Roman" w:cs="Times New Roman"/>
        </w:rPr>
        <w:t>1243</w:t>
      </w:r>
      <w:r w:rsidR="00BC277A" w:rsidRPr="00272971">
        <w:rPr>
          <w:rFonts w:ascii="Times New Roman" w:hAnsi="Times New Roman" w:cs="Times New Roman"/>
        </w:rPr>
        <w:t xml:space="preserve"> </w:t>
      </w:r>
      <w:r w:rsidRPr="00272971">
        <w:rPr>
          <w:rFonts w:ascii="Times New Roman" w:hAnsi="Times New Roman" w:cs="Times New Roman"/>
        </w:rPr>
        <w:t xml:space="preserve">(dále jen </w:t>
      </w:r>
      <w:r w:rsidRPr="00272971">
        <w:rPr>
          <w:rFonts w:ascii="Times New Roman" w:hAnsi="Times New Roman" w:cs="Times New Roman"/>
          <w:b/>
        </w:rPr>
        <w:t>správce</w:t>
      </w:r>
      <w:r w:rsidRPr="00272971">
        <w:rPr>
          <w:rFonts w:ascii="Times New Roman" w:hAnsi="Times New Roman" w:cs="Times New Roman"/>
        </w:rPr>
        <w:t>).</w:t>
      </w:r>
      <w:r w:rsidR="00F1687B" w:rsidRPr="00272971">
        <w:rPr>
          <w:rFonts w:ascii="Times New Roman" w:hAnsi="Times New Roman" w:cs="Times New Roman"/>
        </w:rPr>
        <w:t xml:space="preserve"> Správce je možné kontaktovat písemně na výše uvedenou adresu nebo emailem na </w:t>
      </w:r>
      <w:hyperlink r:id="rId7" w:history="1">
        <w:r w:rsidR="00E12D3A" w:rsidRPr="00272971">
          <w:rPr>
            <w:rStyle w:val="Hypertextovodkaz"/>
            <w:rFonts w:ascii="Times New Roman" w:hAnsi="Times New Roman" w:cs="Times New Roman"/>
          </w:rPr>
          <w:t>info@nadacejakubavoracka.cz</w:t>
        </w:r>
      </w:hyperlink>
      <w:r w:rsidR="00E12D3A" w:rsidRPr="00272971">
        <w:rPr>
          <w:rFonts w:ascii="Times New Roman" w:hAnsi="Times New Roman" w:cs="Times New Roman"/>
        </w:rPr>
        <w:t xml:space="preserve">. </w:t>
      </w:r>
      <w:bookmarkStart w:id="0" w:name="_GoBack"/>
      <w:bookmarkEnd w:id="0"/>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 xml:space="preserve">Subjektem údajů je fyzická osoba, která správci poskytla svoje osobní údaje na základě </w:t>
      </w:r>
      <w:r w:rsidR="00644643" w:rsidRPr="00272971">
        <w:rPr>
          <w:rFonts w:ascii="Times New Roman" w:hAnsi="Times New Roman" w:cs="Times New Roman"/>
        </w:rPr>
        <w:t xml:space="preserve">žádosti o nadační příspěvek, na základě </w:t>
      </w:r>
      <w:r w:rsidR="00AF6A64" w:rsidRPr="009D2B46">
        <w:rPr>
          <w:rFonts w:ascii="Times New Roman" w:hAnsi="Times New Roman" w:cs="Times New Roman"/>
        </w:rPr>
        <w:t xml:space="preserve">darovací smlouvy, </w:t>
      </w:r>
      <w:r w:rsidRPr="009D2B46">
        <w:rPr>
          <w:rFonts w:ascii="Times New Roman" w:hAnsi="Times New Roman" w:cs="Times New Roman"/>
        </w:rPr>
        <w:t>kupní smlouvy</w:t>
      </w:r>
      <w:r w:rsidR="00644643" w:rsidRPr="009D2B46">
        <w:rPr>
          <w:rFonts w:ascii="Times New Roman" w:hAnsi="Times New Roman" w:cs="Times New Roman"/>
        </w:rPr>
        <w:t>, nájemní smlouvy,</w:t>
      </w:r>
      <w:r w:rsidR="00644643" w:rsidRPr="00272971">
        <w:rPr>
          <w:rFonts w:ascii="Times New Roman" w:hAnsi="Times New Roman" w:cs="Times New Roman"/>
        </w:rPr>
        <w:t xml:space="preserve"> smlouvy</w:t>
      </w:r>
      <w:r w:rsidR="000E4424" w:rsidRPr="00272971">
        <w:rPr>
          <w:rFonts w:ascii="Times New Roman" w:hAnsi="Times New Roman" w:cs="Times New Roman"/>
        </w:rPr>
        <w:t xml:space="preserve"> o poskytnutí nadačního příspěvku, smlouvy</w:t>
      </w:r>
      <w:r w:rsidR="00644643" w:rsidRPr="00272971">
        <w:rPr>
          <w:rFonts w:ascii="Times New Roman" w:hAnsi="Times New Roman" w:cs="Times New Roman"/>
        </w:rPr>
        <w:t xml:space="preserve"> o výpůjčce</w:t>
      </w:r>
      <w:r w:rsidR="00644643" w:rsidRPr="009D2B46">
        <w:rPr>
          <w:rFonts w:ascii="Times New Roman" w:hAnsi="Times New Roman" w:cs="Times New Roman"/>
        </w:rPr>
        <w:t xml:space="preserve"> </w:t>
      </w:r>
      <w:r w:rsidRPr="009D2B46">
        <w:rPr>
          <w:rFonts w:ascii="Times New Roman" w:hAnsi="Times New Roman" w:cs="Times New Roman"/>
        </w:rPr>
        <w:t>či jiné smlouvy uzavřené se správcem</w:t>
      </w:r>
      <w:r w:rsidR="00272971" w:rsidRPr="00272971">
        <w:rPr>
          <w:rFonts w:ascii="Times New Roman" w:hAnsi="Times New Roman" w:cs="Times New Roman"/>
        </w:rPr>
        <w:t>, na základě poskytnutého souhlasu se zpracováním osobních údajů</w:t>
      </w:r>
      <w:r w:rsidR="00644643" w:rsidRPr="00272971">
        <w:rPr>
          <w:rFonts w:ascii="Times New Roman" w:hAnsi="Times New Roman" w:cs="Times New Roman"/>
        </w:rPr>
        <w:t xml:space="preserve"> </w:t>
      </w:r>
      <w:r w:rsidRPr="009D2B46">
        <w:rPr>
          <w:rFonts w:ascii="Times New Roman" w:hAnsi="Times New Roman" w:cs="Times New Roman"/>
        </w:rPr>
        <w:t xml:space="preserve">nebo </w:t>
      </w:r>
      <w:r w:rsidRPr="00272971">
        <w:rPr>
          <w:rFonts w:ascii="Times New Roman" w:hAnsi="Times New Roman" w:cs="Times New Roman"/>
        </w:rPr>
        <w:t>fyzická osoba, jejíž osobní údaje správce získal z jiných zákonných zdrojů.</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t>Rozsah zpracování osobních údajů</w:t>
      </w:r>
    </w:p>
    <w:p w:rsidR="00AC198C"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 xml:space="preserve">Správce zpracovává osobní údaje v rozsahu, v jakém jsou mu poskytnuty subjekty údajů, nebo v jakém rozsahu je správce získá z jiných zákonných zdrojů. Jedná se o: </w:t>
      </w:r>
    </w:p>
    <w:p w:rsidR="00AC198C" w:rsidRPr="00272971" w:rsidRDefault="00E202DA"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jméno</w:t>
      </w:r>
      <w:r w:rsidR="00AC198C" w:rsidRPr="00272971">
        <w:rPr>
          <w:rFonts w:ascii="Times New Roman" w:hAnsi="Times New Roman" w:cs="Times New Roman"/>
        </w:rPr>
        <w:t xml:space="preserve"> a</w:t>
      </w:r>
      <w:r w:rsidRPr="009D2B46">
        <w:rPr>
          <w:rFonts w:ascii="Times New Roman" w:hAnsi="Times New Roman" w:cs="Times New Roman"/>
        </w:rPr>
        <w:t xml:space="preserve"> příjmení, </w:t>
      </w:r>
    </w:p>
    <w:p w:rsidR="00AC198C" w:rsidRPr="00272971" w:rsidRDefault="00E202DA"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 xml:space="preserve">bydliště, </w:t>
      </w:r>
    </w:p>
    <w:p w:rsidR="00AC198C" w:rsidRPr="00272971" w:rsidRDefault="00E202DA"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 xml:space="preserve">místo podnikání, </w:t>
      </w:r>
    </w:p>
    <w:p w:rsidR="00AC198C" w:rsidRPr="00272971" w:rsidRDefault="00403CBE"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korespondenční</w:t>
      </w:r>
      <w:r w:rsidR="00644643" w:rsidRPr="009D2B46">
        <w:rPr>
          <w:rFonts w:ascii="Times New Roman" w:hAnsi="Times New Roman" w:cs="Times New Roman"/>
        </w:rPr>
        <w:t xml:space="preserve"> (dodací)</w:t>
      </w:r>
      <w:r w:rsidRPr="009D2B46">
        <w:rPr>
          <w:rFonts w:ascii="Times New Roman" w:hAnsi="Times New Roman" w:cs="Times New Roman"/>
        </w:rPr>
        <w:t xml:space="preserve"> adresa</w:t>
      </w:r>
      <w:r w:rsidR="00F62C05" w:rsidRPr="009D2B46">
        <w:rPr>
          <w:rFonts w:ascii="Times New Roman" w:hAnsi="Times New Roman" w:cs="Times New Roman"/>
        </w:rPr>
        <w:t>,</w:t>
      </w:r>
      <w:r w:rsidRPr="009D2B46">
        <w:rPr>
          <w:rFonts w:ascii="Times New Roman" w:hAnsi="Times New Roman" w:cs="Times New Roman"/>
        </w:rPr>
        <w:t xml:space="preserve"> </w:t>
      </w:r>
    </w:p>
    <w:p w:rsidR="00AC198C" w:rsidRPr="00272971" w:rsidRDefault="00E202DA"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 xml:space="preserve">identifikační číslo, </w:t>
      </w:r>
    </w:p>
    <w:p w:rsidR="00AC198C" w:rsidRPr="00272971" w:rsidRDefault="00E202DA"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 xml:space="preserve">daňové identifikační číslo, </w:t>
      </w:r>
    </w:p>
    <w:p w:rsidR="00AC198C" w:rsidRPr="00272971" w:rsidRDefault="00E202DA"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 xml:space="preserve">e-mail, </w:t>
      </w:r>
    </w:p>
    <w:p w:rsidR="00AC198C" w:rsidRPr="00272971" w:rsidRDefault="00E202DA"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 xml:space="preserve">telefon, </w:t>
      </w:r>
    </w:p>
    <w:p w:rsidR="00AC198C" w:rsidRPr="00272971" w:rsidRDefault="00E202DA"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podpis,</w:t>
      </w:r>
    </w:p>
    <w:p w:rsidR="00AC198C" w:rsidRPr="009D2B46" w:rsidRDefault="00AC198C" w:rsidP="009D2B46">
      <w:pPr>
        <w:pStyle w:val="Odstavecseseznamem"/>
        <w:numPr>
          <w:ilvl w:val="0"/>
          <w:numId w:val="2"/>
        </w:numPr>
        <w:spacing w:line="240" w:lineRule="auto"/>
        <w:ind w:hanging="720"/>
        <w:jc w:val="both"/>
        <w:rPr>
          <w:rFonts w:ascii="Times New Roman" w:hAnsi="Times New Roman" w:cs="Times New Roman"/>
        </w:rPr>
      </w:pPr>
      <w:r w:rsidRPr="00272971">
        <w:rPr>
          <w:rFonts w:ascii="Times New Roman" w:hAnsi="Times New Roman" w:cs="Times New Roman"/>
        </w:rPr>
        <w:t xml:space="preserve">datum narození, </w:t>
      </w:r>
    </w:p>
    <w:p w:rsidR="00AC198C" w:rsidRPr="009D2B46" w:rsidRDefault="00AC198C" w:rsidP="009D2B46">
      <w:pPr>
        <w:pStyle w:val="Odstavecseseznamem"/>
        <w:numPr>
          <w:ilvl w:val="0"/>
          <w:numId w:val="2"/>
        </w:numPr>
        <w:spacing w:line="240" w:lineRule="auto"/>
        <w:ind w:hanging="720"/>
        <w:jc w:val="both"/>
        <w:rPr>
          <w:rFonts w:ascii="Times New Roman" w:hAnsi="Times New Roman" w:cs="Times New Roman"/>
        </w:rPr>
      </w:pPr>
      <w:r w:rsidRPr="00272971">
        <w:rPr>
          <w:rFonts w:ascii="Times New Roman" w:hAnsi="Times New Roman" w:cs="Times New Roman"/>
        </w:rPr>
        <w:t xml:space="preserve">rodné číslo </w:t>
      </w:r>
      <w:r w:rsidR="00272971" w:rsidRPr="00C10B89">
        <w:rPr>
          <w:rFonts w:ascii="Times New Roman" w:hAnsi="Times New Roman" w:cs="Times New Roman"/>
        </w:rPr>
        <w:t>(v případě žadatelů o nadační příspěvek)</w:t>
      </w:r>
      <w:r w:rsidRPr="00272971">
        <w:rPr>
          <w:rFonts w:ascii="Times New Roman" w:hAnsi="Times New Roman" w:cs="Times New Roman"/>
        </w:rPr>
        <w:t xml:space="preserve">, </w:t>
      </w:r>
    </w:p>
    <w:p w:rsidR="00AC198C" w:rsidRPr="00272971" w:rsidRDefault="00AC198C"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údaje o zdravotním stavu a zdravotní pojišťovně (v případě žadatelů o nadační příspěvek),</w:t>
      </w:r>
    </w:p>
    <w:p w:rsidR="00E202DA" w:rsidRPr="009D2B46" w:rsidRDefault="00F62C05" w:rsidP="009D2B46">
      <w:pPr>
        <w:pStyle w:val="Odstavecseseznamem"/>
        <w:numPr>
          <w:ilvl w:val="0"/>
          <w:numId w:val="2"/>
        </w:numPr>
        <w:spacing w:line="240" w:lineRule="auto"/>
        <w:ind w:hanging="720"/>
        <w:jc w:val="both"/>
        <w:rPr>
          <w:rFonts w:ascii="Times New Roman" w:hAnsi="Times New Roman" w:cs="Times New Roman"/>
        </w:rPr>
      </w:pPr>
      <w:r w:rsidRPr="009D2B46">
        <w:rPr>
          <w:rFonts w:ascii="Times New Roman" w:hAnsi="Times New Roman" w:cs="Times New Roman"/>
        </w:rPr>
        <w:t>číslo bankovního účtu</w:t>
      </w:r>
      <w:r w:rsidR="00644643" w:rsidRPr="009D2B46">
        <w:rPr>
          <w:rFonts w:ascii="Times New Roman" w:hAnsi="Times New Roman" w:cs="Times New Roman"/>
        </w:rPr>
        <w:t xml:space="preserve"> a platební informace</w:t>
      </w:r>
      <w:r w:rsidR="00AC198C" w:rsidRPr="00272971">
        <w:rPr>
          <w:rFonts w:ascii="Times New Roman" w:hAnsi="Times New Roman" w:cs="Times New Roman"/>
        </w:rPr>
        <w:t xml:space="preserve"> (e-</w:t>
      </w:r>
      <w:proofErr w:type="spellStart"/>
      <w:r w:rsidR="00AC198C" w:rsidRPr="00272971">
        <w:rPr>
          <w:rFonts w:ascii="Times New Roman" w:hAnsi="Times New Roman" w:cs="Times New Roman"/>
        </w:rPr>
        <w:t>shop</w:t>
      </w:r>
      <w:proofErr w:type="spellEnd"/>
      <w:r w:rsidR="00AC198C" w:rsidRPr="00272971">
        <w:rPr>
          <w:rFonts w:ascii="Times New Roman" w:hAnsi="Times New Roman" w:cs="Times New Roman"/>
        </w:rPr>
        <w:t>)</w:t>
      </w:r>
      <w:r w:rsidR="005017BB" w:rsidRPr="009D2B46">
        <w:rPr>
          <w:rFonts w:ascii="Times New Roman" w:hAnsi="Times New Roman" w:cs="Times New Roman"/>
        </w:rPr>
        <w:t>.</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t>Účel zpracování osobních údajů</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Správce zpracovává osobní údaje subjektů údajů</w:t>
      </w:r>
      <w:r w:rsidR="00272971">
        <w:rPr>
          <w:rFonts w:ascii="Times New Roman" w:hAnsi="Times New Roman" w:cs="Times New Roman"/>
        </w:rPr>
        <w:t xml:space="preserve"> zejména</w:t>
      </w:r>
      <w:r w:rsidRPr="00272971">
        <w:rPr>
          <w:rFonts w:ascii="Times New Roman" w:hAnsi="Times New Roman" w:cs="Times New Roman"/>
        </w:rPr>
        <w:t xml:space="preserve"> za účelem splnění smlouvy uzavřené m</w:t>
      </w:r>
      <w:r w:rsidR="00290219" w:rsidRPr="00272971">
        <w:rPr>
          <w:rFonts w:ascii="Times New Roman" w:hAnsi="Times New Roman" w:cs="Times New Roman"/>
        </w:rPr>
        <w:t>ezi subjektem údajů a správcem</w:t>
      </w:r>
      <w:r w:rsidR="00AF6A64" w:rsidRPr="00272971">
        <w:rPr>
          <w:rFonts w:ascii="Times New Roman" w:hAnsi="Times New Roman" w:cs="Times New Roman"/>
        </w:rPr>
        <w:t xml:space="preserve"> (</w:t>
      </w:r>
      <w:r w:rsidR="0057070B" w:rsidRPr="00272971">
        <w:rPr>
          <w:rFonts w:ascii="Times New Roman" w:hAnsi="Times New Roman" w:cs="Times New Roman"/>
        </w:rPr>
        <w:t xml:space="preserve">např. </w:t>
      </w:r>
      <w:r w:rsidR="00AF6A64" w:rsidRPr="00272971">
        <w:rPr>
          <w:rFonts w:ascii="Times New Roman" w:hAnsi="Times New Roman" w:cs="Times New Roman"/>
        </w:rPr>
        <w:t>darovacích</w:t>
      </w:r>
      <w:r w:rsidR="00AC198C" w:rsidRPr="00272971">
        <w:rPr>
          <w:rFonts w:ascii="Times New Roman" w:hAnsi="Times New Roman" w:cs="Times New Roman"/>
        </w:rPr>
        <w:t>, kupních či</w:t>
      </w:r>
      <w:r w:rsidR="00644643" w:rsidRPr="00272971">
        <w:rPr>
          <w:rFonts w:ascii="Times New Roman" w:hAnsi="Times New Roman" w:cs="Times New Roman"/>
        </w:rPr>
        <w:t xml:space="preserve"> nájemních</w:t>
      </w:r>
      <w:r w:rsidR="00AF6A64" w:rsidRPr="00272971">
        <w:rPr>
          <w:rFonts w:ascii="Times New Roman" w:hAnsi="Times New Roman" w:cs="Times New Roman"/>
        </w:rPr>
        <w:t xml:space="preserve"> smluv</w:t>
      </w:r>
      <w:r w:rsidR="00644643" w:rsidRPr="00272971">
        <w:rPr>
          <w:rFonts w:ascii="Times New Roman" w:hAnsi="Times New Roman" w:cs="Times New Roman"/>
        </w:rPr>
        <w:t>, smluv o výpůjčce</w:t>
      </w:r>
      <w:r w:rsidR="00AC198C" w:rsidRPr="00272971">
        <w:rPr>
          <w:rFonts w:ascii="Times New Roman" w:hAnsi="Times New Roman" w:cs="Times New Roman"/>
        </w:rPr>
        <w:t>, smluv o poskytnutí nadačního příspěvku</w:t>
      </w:r>
      <w:r w:rsidR="00644643" w:rsidRPr="00272971">
        <w:rPr>
          <w:rFonts w:ascii="Times New Roman" w:hAnsi="Times New Roman" w:cs="Times New Roman"/>
        </w:rPr>
        <w:t xml:space="preserve"> apod.</w:t>
      </w:r>
      <w:r w:rsidR="00AF6A64" w:rsidRPr="00272971">
        <w:rPr>
          <w:rFonts w:ascii="Times New Roman" w:hAnsi="Times New Roman" w:cs="Times New Roman"/>
        </w:rPr>
        <w:t>)</w:t>
      </w:r>
      <w:r w:rsidR="00AC198C" w:rsidRPr="00272971">
        <w:rPr>
          <w:rFonts w:ascii="Times New Roman" w:hAnsi="Times New Roman" w:cs="Times New Roman"/>
        </w:rPr>
        <w:t xml:space="preserve"> a</w:t>
      </w:r>
      <w:r w:rsidRPr="00272971">
        <w:rPr>
          <w:rFonts w:ascii="Times New Roman" w:hAnsi="Times New Roman" w:cs="Times New Roman"/>
        </w:rPr>
        <w:t xml:space="preserve"> plnění právních povinností</w:t>
      </w:r>
      <w:r w:rsidR="00AC198C" w:rsidRPr="00272971">
        <w:rPr>
          <w:rFonts w:ascii="Times New Roman" w:hAnsi="Times New Roman" w:cs="Times New Roman"/>
        </w:rPr>
        <w:t>.</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t>Posouzení nezbytnosti zpracování</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Správce dbá na ochranu soukromí subjektů údajů, a proto zpracovává pouze osobní údaje, které jsou nezbytně nutné pro stanovené účely zpracování.</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t>Právní základ zpracování osobních údajů</w:t>
      </w:r>
    </w:p>
    <w:p w:rsidR="00E202DA" w:rsidRPr="00272971" w:rsidRDefault="00E202DA" w:rsidP="00272971">
      <w:pPr>
        <w:spacing w:line="240" w:lineRule="auto"/>
        <w:jc w:val="both"/>
        <w:rPr>
          <w:rFonts w:ascii="Times New Roman" w:hAnsi="Times New Roman" w:cs="Times New Roman"/>
        </w:rPr>
      </w:pPr>
      <w:r w:rsidRPr="00272971">
        <w:rPr>
          <w:rFonts w:ascii="Times New Roman" w:hAnsi="Times New Roman" w:cs="Times New Roman"/>
        </w:rPr>
        <w:t xml:space="preserve">Právním základem zpracování </w:t>
      </w:r>
      <w:r w:rsidR="00AC198C" w:rsidRPr="00272971">
        <w:rPr>
          <w:rFonts w:ascii="Times New Roman" w:hAnsi="Times New Roman" w:cs="Times New Roman"/>
        </w:rPr>
        <w:t>je</w:t>
      </w:r>
      <w:r w:rsidRPr="00272971">
        <w:rPr>
          <w:rFonts w:ascii="Times New Roman" w:hAnsi="Times New Roman" w:cs="Times New Roman"/>
        </w:rPr>
        <w:t xml:space="preserve"> splnění smlouvy, </w:t>
      </w:r>
      <w:r w:rsidR="00AC198C" w:rsidRPr="00272971">
        <w:rPr>
          <w:rFonts w:ascii="Times New Roman" w:hAnsi="Times New Roman" w:cs="Times New Roman"/>
        </w:rPr>
        <w:t xml:space="preserve">splnění právní povinnosti a v některých případech může být právním základem též </w:t>
      </w:r>
      <w:r w:rsidRPr="00272971">
        <w:rPr>
          <w:rFonts w:ascii="Times New Roman" w:hAnsi="Times New Roman" w:cs="Times New Roman"/>
        </w:rPr>
        <w:t>ochrana oprávněných zájmů správce (ochrana majetku, uplatnění práv ze smlouvy v soudním řízení apod.)</w:t>
      </w:r>
      <w:r w:rsidR="00272971">
        <w:rPr>
          <w:rFonts w:ascii="Times New Roman" w:hAnsi="Times New Roman" w:cs="Times New Roman"/>
        </w:rPr>
        <w:t xml:space="preserve"> nebo</w:t>
      </w:r>
      <w:r w:rsidR="000E4424" w:rsidRPr="00272971">
        <w:rPr>
          <w:rFonts w:ascii="Times New Roman" w:hAnsi="Times New Roman" w:cs="Times New Roman"/>
        </w:rPr>
        <w:t xml:space="preserve"> souhlas se zpracováním osobních údajů (údaje o zdravotním stavu žadatelů o nadační příspěvek)</w:t>
      </w:r>
      <w:r w:rsidRPr="00272971">
        <w:rPr>
          <w:rFonts w:ascii="Times New Roman" w:hAnsi="Times New Roman" w:cs="Times New Roman"/>
        </w:rPr>
        <w:t>.</w:t>
      </w:r>
    </w:p>
    <w:p w:rsidR="00E202DA" w:rsidRPr="00272971" w:rsidRDefault="00E202DA" w:rsidP="00E202DA">
      <w:pPr>
        <w:spacing w:before="0" w:beforeAutospacing="0" w:after="200" w:afterAutospacing="0" w:line="276" w:lineRule="auto"/>
        <w:jc w:val="left"/>
        <w:rPr>
          <w:rFonts w:ascii="Times New Roman" w:hAnsi="Times New Roman" w:cs="Times New Roman"/>
          <w:b/>
        </w:rPr>
      </w:pPr>
      <w:r w:rsidRPr="00272971">
        <w:rPr>
          <w:rFonts w:ascii="Times New Roman" w:hAnsi="Times New Roman" w:cs="Times New Roman"/>
          <w:b/>
        </w:rPr>
        <w:br w:type="page"/>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lastRenderedPageBreak/>
        <w:t>Doba zpracovávání osobních údajů</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V případě osobních údajů zpracovávaných za účelem splnění smlouvy správce zpracovává osobní údaje po dobu trvání smluvního vztahu a následně po dobu dalších 10 let, a to s ohledem na délku promlčecí lhůty u náhrady škody či újmy. V případě zpracování za účelem splnění právní povinnosti správce zpracovává osobní údaje po dobu stanovenou právními předpisy. V případě osobních údajů zpracovávaných na základě souhlasu subjektu údajů správce zpracovává osobní údaje po dobu 10 let, nebude-li souhlas se zpracováním osobních údajů do té doby odvolán. Tím není dotčena povinnost správce zpracovávat osobní údaje po dobu stanovenou příslušnými právními předpisy či v souladu s nimi.</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t>Odvolání souhlasu se zpracováním osobních údajů</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 xml:space="preserve">Jestliže subjekt údajů udělil správci souhlas se zpracováním osobních údajů, může svůj dobrovolně udělený souhlas se zpracováním osobních údajů kdykoli bezplatně odvolat, a to prostřednictvím zaslání emailové zprávy na adresu: </w:t>
      </w:r>
      <w:hyperlink r:id="rId8" w:history="1">
        <w:r w:rsidR="00290219" w:rsidRPr="00272971">
          <w:rPr>
            <w:rStyle w:val="Hypertextovodkaz"/>
            <w:rFonts w:ascii="Times New Roman" w:hAnsi="Times New Roman" w:cs="Times New Roman"/>
          </w:rPr>
          <w:t>info@nadacejakubavoracka.cz</w:t>
        </w:r>
      </w:hyperlink>
      <w:r w:rsidR="00290219" w:rsidRPr="00272971">
        <w:rPr>
          <w:rFonts w:ascii="Times New Roman" w:hAnsi="Times New Roman" w:cs="Times New Roman"/>
        </w:rPr>
        <w:t xml:space="preserve">. </w:t>
      </w:r>
      <w:r w:rsidRPr="00272971">
        <w:rPr>
          <w:rFonts w:ascii="Times New Roman" w:hAnsi="Times New Roman" w:cs="Times New Roman"/>
        </w:rPr>
        <w:t>Odvoláním souhlasu není dotčena zákonnost zpracování vycházejícího ze souhlasu, který byl dán před jeho odvoláním. Odvolání souhlasu též nemá vliv na zpracování osobních údajů, které správce zpracovává na základě jiného právního základu, než je souhlas (tj. zejména je-li zpracování nezbytné pro splnění smlouvy, právní povinnosti či z jiných důvodů uvedených v platných právních předpisech).</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t>Přístup k osobním údajům</w:t>
      </w:r>
    </w:p>
    <w:p w:rsidR="00E202DA" w:rsidRPr="00272971" w:rsidRDefault="00E202DA" w:rsidP="00290219">
      <w:pPr>
        <w:spacing w:line="240" w:lineRule="auto"/>
        <w:jc w:val="both"/>
        <w:rPr>
          <w:rFonts w:ascii="Times New Roman" w:hAnsi="Times New Roman" w:cs="Times New Roman"/>
        </w:rPr>
      </w:pPr>
      <w:r w:rsidRPr="00272971">
        <w:rPr>
          <w:rFonts w:ascii="Times New Roman" w:hAnsi="Times New Roman" w:cs="Times New Roman"/>
        </w:rPr>
        <w:t>K osobním údajům subjektů údajů má přístup správce a případně též třetí osoby - příjemci, kteří poskytují vhodné záruky a jejichž zpracování splňuje požadavky dle platných právních předpisů a které zajišťuje náležitou ochranu práv subjektů údajů. Příjemci osobních údajů jsou</w:t>
      </w:r>
      <w:r w:rsidR="00272971">
        <w:rPr>
          <w:rFonts w:ascii="Times New Roman" w:hAnsi="Times New Roman" w:cs="Times New Roman"/>
        </w:rPr>
        <w:t xml:space="preserve"> přepravní společnosti, </w:t>
      </w:r>
      <w:r w:rsidR="00290219" w:rsidRPr="00272971">
        <w:rPr>
          <w:rFonts w:ascii="Times New Roman" w:hAnsi="Times New Roman" w:cs="Times New Roman"/>
        </w:rPr>
        <w:t xml:space="preserve">provozovatelé účetních/mzdových služeb a systémů a poskytovatelé </w:t>
      </w:r>
      <w:r w:rsidR="000E4424" w:rsidRPr="00272971">
        <w:rPr>
          <w:rFonts w:ascii="Times New Roman" w:hAnsi="Times New Roman" w:cs="Times New Roman"/>
        </w:rPr>
        <w:t>IT</w:t>
      </w:r>
      <w:r w:rsidR="00290219" w:rsidRPr="00272971">
        <w:rPr>
          <w:rFonts w:ascii="Times New Roman" w:hAnsi="Times New Roman" w:cs="Times New Roman"/>
        </w:rPr>
        <w:t xml:space="preserve"> služeb.</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t>Prokazování totožnosti subjektů údajů</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Správce je oprávněn požadovat prokázání totožnosti subjektů údajů za účelem zamezení přístupu neoprávněných osob k osobním údajům.</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t>Práva subjektů údajů ve vztahu k osobním údajům</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 xml:space="preserve">Ve vztahu k osobním údajům má subjekt údajů zejména následující práva: </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 xml:space="preserve">a) právo svůj souhlas kdykoli odvolat; </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b) právo osobní údaje opravit či doplnit;</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c) právo požadovat omezení zpracování;</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d) právo vznést námitku či stížnost proti zpracování v určitých případech;</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e) právo požadovat přenesení údajů;</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f) právo na přístup k osobním údajům;</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g) právo být informován o porušení zabezpečení osobních údajů v určitých případech;</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 xml:space="preserve">h) právo na výmaz osobních údajů (právo být „zapomenut“) v určitých případech; a </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i) další práva stanovená v zákoně o ochraně osobních údajů, zákoně o zpracování osobních údajů a v obecném nařízení o ochraně osobních údajů č. 2016/679.</w:t>
      </w:r>
    </w:p>
    <w:p w:rsidR="00E202DA" w:rsidRPr="00272971" w:rsidRDefault="00E202DA" w:rsidP="00E202DA">
      <w:pPr>
        <w:jc w:val="both"/>
        <w:rPr>
          <w:rFonts w:ascii="Times New Roman" w:hAnsi="Times New Roman" w:cs="Times New Roman"/>
          <w:b/>
        </w:rPr>
      </w:pPr>
      <w:r w:rsidRPr="00272971">
        <w:rPr>
          <w:rFonts w:ascii="Times New Roman" w:hAnsi="Times New Roman" w:cs="Times New Roman"/>
          <w:b/>
        </w:rPr>
        <w:t>Co to znamená, že subjekt údajů má právo vznést námitku?</w:t>
      </w:r>
    </w:p>
    <w:p w:rsidR="00E202DA" w:rsidRPr="00272971" w:rsidRDefault="00E202DA" w:rsidP="00E202DA">
      <w:pPr>
        <w:jc w:val="both"/>
        <w:rPr>
          <w:rFonts w:ascii="Times New Roman" w:hAnsi="Times New Roman" w:cs="Times New Roman"/>
        </w:rPr>
      </w:pPr>
      <w:r w:rsidRPr="00272971">
        <w:rPr>
          <w:rFonts w:ascii="Times New Roman" w:hAnsi="Times New Roman" w:cs="Times New Roman"/>
        </w:rPr>
        <w:t xml:space="preserve">Dle čl. 21 obecného nařízení o ochraně osobních údajů č. 2016/679 má subjekt údajů mimo jiné právo vznést námitku proti zpracování osobních údajů, jestliže je zpracování prováděno na základě oprávněného zájmu, včetně zpracování za účelem přímého marketingu. Námitku je </w:t>
      </w:r>
      <w:r w:rsidR="00272971">
        <w:rPr>
          <w:rFonts w:ascii="Times New Roman" w:hAnsi="Times New Roman" w:cs="Times New Roman"/>
        </w:rPr>
        <w:t>možné</w:t>
      </w:r>
      <w:r w:rsidR="00272971" w:rsidRPr="00272971">
        <w:rPr>
          <w:rFonts w:ascii="Times New Roman" w:hAnsi="Times New Roman" w:cs="Times New Roman"/>
        </w:rPr>
        <w:t xml:space="preserve"> </w:t>
      </w:r>
      <w:r w:rsidRPr="00272971">
        <w:rPr>
          <w:rFonts w:ascii="Times New Roman" w:hAnsi="Times New Roman" w:cs="Times New Roman"/>
        </w:rPr>
        <w:t xml:space="preserve">podat správci na emailovou adresu: </w:t>
      </w:r>
      <w:hyperlink r:id="rId9" w:history="1">
        <w:r w:rsidR="00290219" w:rsidRPr="00272971">
          <w:rPr>
            <w:rStyle w:val="Hypertextovodkaz"/>
            <w:rFonts w:ascii="Times New Roman" w:hAnsi="Times New Roman" w:cs="Times New Roman"/>
          </w:rPr>
          <w:t>info@nadacejakubavoracka.cz</w:t>
        </w:r>
      </w:hyperlink>
      <w:r w:rsidR="00290219" w:rsidRPr="00272971">
        <w:rPr>
          <w:rFonts w:ascii="Times New Roman" w:hAnsi="Times New Roman" w:cs="Times New Roman"/>
        </w:rPr>
        <w:t xml:space="preserve">. </w:t>
      </w:r>
      <w:r w:rsidRPr="00272971">
        <w:rPr>
          <w:rFonts w:ascii="Times New Roman" w:hAnsi="Times New Roman" w:cs="Times New Roman"/>
        </w:rPr>
        <w:t>V případě, že subjekt údajů vznese námitku proti zpracování za účelem přímého marketingu, správce osobní údaje v tomto rozsahu dále nezpracovává.</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rPr>
        <w:t>Bližší informace o tomto právu obsahuje zejména čl. 21 obecného nařízení o ochraně osobních údajů č. 2016/679.</w:t>
      </w:r>
    </w:p>
    <w:p w:rsidR="00E202DA" w:rsidRPr="00272971" w:rsidRDefault="00E202DA" w:rsidP="00E202DA">
      <w:pPr>
        <w:jc w:val="both"/>
        <w:rPr>
          <w:rFonts w:ascii="Times New Roman" w:hAnsi="Times New Roman" w:cs="Times New Roman"/>
          <w:b/>
        </w:rPr>
      </w:pPr>
      <w:r w:rsidRPr="00272971">
        <w:rPr>
          <w:rFonts w:ascii="Times New Roman" w:hAnsi="Times New Roman" w:cs="Times New Roman"/>
          <w:b/>
        </w:rPr>
        <w:t>Povinnost poskytnout osobní údaje</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rPr>
        <w:t>Osobní údaje subjekt údajů poskytuje zcela dobrovolně. Nemá žádnou povinnost je poskytnout. V případě, že osobní údaje neposkytne, nehrozí mu žádná sankce. Nicméně pokud subjekt údajů své osobní údaje správci neposkytne, nebude</w:t>
      </w:r>
      <w:r w:rsidR="000E4424" w:rsidRPr="00272971">
        <w:rPr>
          <w:rFonts w:ascii="Times New Roman" w:hAnsi="Times New Roman" w:cs="Times New Roman"/>
        </w:rPr>
        <w:t xml:space="preserve"> ve většině případů</w:t>
      </w:r>
      <w:r w:rsidRPr="00272971">
        <w:rPr>
          <w:rFonts w:ascii="Times New Roman" w:hAnsi="Times New Roman" w:cs="Times New Roman"/>
        </w:rPr>
        <w:t xml:space="preserve"> možné uzavřít mezi subjektem údajů a správcem smlouvu ani ji řádně plnit. Je však čistě a pouze na rozhodnutí subjektu údajů, zda do smluvního vztahu se správcem chce vstoupit, či nikoliv.</w:t>
      </w:r>
    </w:p>
    <w:p w:rsidR="00E202DA" w:rsidRPr="00272971" w:rsidRDefault="00E202DA" w:rsidP="00E202DA">
      <w:pPr>
        <w:spacing w:line="240" w:lineRule="auto"/>
        <w:jc w:val="both"/>
        <w:rPr>
          <w:rFonts w:ascii="Times New Roman" w:hAnsi="Times New Roman" w:cs="Times New Roman"/>
          <w:b/>
        </w:rPr>
      </w:pPr>
      <w:r w:rsidRPr="00272971">
        <w:rPr>
          <w:rFonts w:ascii="Times New Roman" w:hAnsi="Times New Roman" w:cs="Times New Roman"/>
          <w:b/>
        </w:rPr>
        <w:t>Zabezpečení osobních údajů</w:t>
      </w:r>
    </w:p>
    <w:p w:rsidR="00E202DA" w:rsidRPr="00272971" w:rsidRDefault="00E202DA" w:rsidP="00E202DA">
      <w:pPr>
        <w:spacing w:line="240" w:lineRule="auto"/>
        <w:jc w:val="both"/>
        <w:rPr>
          <w:rFonts w:ascii="Times New Roman" w:hAnsi="Times New Roman" w:cs="Times New Roman"/>
        </w:rPr>
      </w:pPr>
      <w:r w:rsidRPr="00272971">
        <w:rPr>
          <w:rFonts w:ascii="Times New Roman" w:hAnsi="Times New Roman" w:cs="Times New Roman"/>
        </w:rPr>
        <w:t>Veškeré osobní údaje jsou zabezpečeny standardními postupy a technologiemi.</w:t>
      </w:r>
      <w:r w:rsidR="00447EA3" w:rsidRPr="00272971">
        <w:rPr>
          <w:rFonts w:ascii="Times New Roman" w:hAnsi="Times New Roman" w:cs="Times New Roman"/>
        </w:rPr>
        <w:t xml:space="preserve"> Osobní údaje, které jsou zpracovávány v elektronické formě, jsou ukládány na zabezpečený server a jsou přístupné pouze oprávněným uživatelům prostřednictvím zařízení zabezpečených heslem. Správce používá profesionální antivirovou ochranu a firewall, jež pravidelně aktualizuje. Osobní údaje, jež jsou zpracovávány v písemné formě, jsou uloženy v uzamčených prostorách správce, do kterých mají přístup pouze oprávněné osoby.</w:t>
      </w:r>
      <w:r w:rsidRPr="00272971">
        <w:rPr>
          <w:rFonts w:ascii="Times New Roman" w:hAnsi="Times New Roman" w:cs="Times New Roman"/>
        </w:rPr>
        <w:t xml:space="preserve"> Není však objektivně možné zcela zaručit bezpečnost osobních údajů. Proto není ani možné 100% zajistit, že k poskytnutým osobním údajům nemůže třetí osoba získat přístup, nemohou být zkopírovány, zveřejněny, pozměněny nebo zničeny prolomením bezpečnostních opatření správce. V této souvislosti nicméně správce zaručuje, že pravidelně kontroluje, zda systém neobsahuje slabá místa a nebyl vystaven útoku, a používá taková bezpečností opatření, která je možné po správci rozumně vyžadovat,  aby nedošlo k neoprávněnému přístupu k poskytnutým osobním údajům, a která s ohledem na aktuální stav technologií poskytují dostatečné zabezpečení. Přijatá bezpečnostní opatření jsou pak pravidelně aktualizována.</w:t>
      </w:r>
    </w:p>
    <w:p w:rsidR="00447EA3" w:rsidRPr="00272971" w:rsidRDefault="00447EA3" w:rsidP="00447EA3">
      <w:pPr>
        <w:spacing w:line="240" w:lineRule="auto"/>
        <w:jc w:val="both"/>
        <w:rPr>
          <w:rFonts w:ascii="Times New Roman" w:hAnsi="Times New Roman" w:cs="Times New Roman"/>
          <w:b/>
        </w:rPr>
      </w:pPr>
      <w:proofErr w:type="spellStart"/>
      <w:r w:rsidRPr="00272971">
        <w:rPr>
          <w:rFonts w:ascii="Times New Roman" w:hAnsi="Times New Roman" w:cs="Times New Roman"/>
          <w:b/>
        </w:rPr>
        <w:t>Cookies</w:t>
      </w:r>
      <w:proofErr w:type="spellEnd"/>
    </w:p>
    <w:p w:rsidR="00447EA3" w:rsidRPr="00272971" w:rsidRDefault="00447EA3" w:rsidP="00447EA3">
      <w:pPr>
        <w:spacing w:line="240" w:lineRule="auto"/>
        <w:jc w:val="both"/>
        <w:rPr>
          <w:rFonts w:ascii="Times New Roman" w:hAnsi="Times New Roman" w:cs="Times New Roman"/>
        </w:rPr>
      </w:pPr>
      <w:r w:rsidRPr="00272971">
        <w:rPr>
          <w:rFonts w:ascii="Times New Roman" w:hAnsi="Times New Roman" w:cs="Times New Roman"/>
        </w:rPr>
        <w:t xml:space="preserve">Správce za účelem zajištění funkčnosti webové stránky </w:t>
      </w:r>
      <w:hyperlink r:id="rId10" w:history="1">
        <w:r w:rsidRPr="009D2B46">
          <w:rPr>
            <w:rStyle w:val="Hypertextovodkaz"/>
            <w:rFonts w:ascii="Times New Roman" w:hAnsi="Times New Roman" w:cs="Times New Roman"/>
          </w:rPr>
          <w:t>http://www.nadacejakubavoracka.cz</w:t>
        </w:r>
      </w:hyperlink>
      <w:r w:rsidRPr="00272971">
        <w:rPr>
          <w:rFonts w:ascii="Times New Roman" w:hAnsi="Times New Roman" w:cs="Times New Roman"/>
        </w:rPr>
        <w:t xml:space="preserve"> využívá tzv. </w:t>
      </w:r>
      <w:proofErr w:type="spellStart"/>
      <w:r w:rsidRPr="00272971">
        <w:rPr>
          <w:rFonts w:ascii="Times New Roman" w:hAnsi="Times New Roman" w:cs="Times New Roman"/>
        </w:rPr>
        <w:t>cookies</w:t>
      </w:r>
      <w:proofErr w:type="spellEnd"/>
      <w:r w:rsidRPr="00272971">
        <w:rPr>
          <w:rFonts w:ascii="Times New Roman" w:hAnsi="Times New Roman" w:cs="Times New Roman"/>
        </w:rPr>
        <w:t xml:space="preserve">, které jsou ukládány na zařízení subjektů údajů. Tyto </w:t>
      </w:r>
      <w:proofErr w:type="spellStart"/>
      <w:r w:rsidRPr="00272971">
        <w:rPr>
          <w:rFonts w:ascii="Times New Roman" w:hAnsi="Times New Roman" w:cs="Times New Roman"/>
        </w:rPr>
        <w:t>cookies</w:t>
      </w:r>
      <w:proofErr w:type="spellEnd"/>
      <w:r w:rsidRPr="00272971">
        <w:rPr>
          <w:rFonts w:ascii="Times New Roman" w:hAnsi="Times New Roman" w:cs="Times New Roman"/>
        </w:rPr>
        <w:t xml:space="preserve"> slouží zejména pro zajištění funkčnosti webových stránek a e-</w:t>
      </w:r>
      <w:proofErr w:type="spellStart"/>
      <w:r w:rsidRPr="00272971">
        <w:rPr>
          <w:rFonts w:ascii="Times New Roman" w:hAnsi="Times New Roman" w:cs="Times New Roman"/>
        </w:rPr>
        <w:t>shopu</w:t>
      </w:r>
      <w:proofErr w:type="spellEnd"/>
      <w:r w:rsidRPr="00272971">
        <w:rPr>
          <w:rFonts w:ascii="Times New Roman" w:hAnsi="Times New Roman" w:cs="Times New Roman"/>
        </w:rPr>
        <w:t xml:space="preserve"> („</w:t>
      </w:r>
      <w:proofErr w:type="spellStart"/>
      <w:r w:rsidRPr="00272971">
        <w:rPr>
          <w:rFonts w:ascii="Times New Roman" w:hAnsi="Times New Roman" w:cs="Times New Roman"/>
        </w:rPr>
        <w:t>nette</w:t>
      </w:r>
      <w:proofErr w:type="spellEnd"/>
      <w:r w:rsidRPr="00272971">
        <w:rPr>
          <w:rFonts w:ascii="Times New Roman" w:hAnsi="Times New Roman" w:cs="Times New Roman"/>
        </w:rPr>
        <w:t xml:space="preserve">-browser“ </w:t>
      </w:r>
      <w:proofErr w:type="spellStart"/>
      <w:r w:rsidRPr="00272971">
        <w:rPr>
          <w:rFonts w:ascii="Times New Roman" w:hAnsi="Times New Roman" w:cs="Times New Roman"/>
        </w:rPr>
        <w:t>cookies</w:t>
      </w:r>
      <w:proofErr w:type="spellEnd"/>
      <w:r w:rsidRPr="00272971">
        <w:rPr>
          <w:rFonts w:ascii="Times New Roman" w:hAnsi="Times New Roman" w:cs="Times New Roman"/>
        </w:rPr>
        <w:t xml:space="preserve"> a „Session ID“ </w:t>
      </w:r>
      <w:proofErr w:type="spellStart"/>
      <w:r w:rsidRPr="00272971">
        <w:rPr>
          <w:rFonts w:ascii="Times New Roman" w:hAnsi="Times New Roman" w:cs="Times New Roman"/>
        </w:rPr>
        <w:t>cookies</w:t>
      </w:r>
      <w:proofErr w:type="spellEnd"/>
      <w:r w:rsidRPr="00272971">
        <w:rPr>
          <w:rFonts w:ascii="Times New Roman" w:hAnsi="Times New Roman" w:cs="Times New Roman"/>
        </w:rPr>
        <w:t xml:space="preserve">) a mapování pohybu subjektů údajů na webových stránkách (analýza návštěvnosti pomocí Google </w:t>
      </w:r>
      <w:proofErr w:type="spellStart"/>
      <w:r w:rsidRPr="00272971">
        <w:rPr>
          <w:rFonts w:ascii="Times New Roman" w:hAnsi="Times New Roman" w:cs="Times New Roman"/>
        </w:rPr>
        <w:t>Analytics</w:t>
      </w:r>
      <w:proofErr w:type="spellEnd"/>
      <w:r w:rsidRPr="00272971">
        <w:rPr>
          <w:rFonts w:ascii="Times New Roman" w:hAnsi="Times New Roman" w:cs="Times New Roman"/>
        </w:rPr>
        <w:t xml:space="preserve">). </w:t>
      </w:r>
      <w:proofErr w:type="spellStart"/>
      <w:r w:rsidRPr="00272971">
        <w:rPr>
          <w:rFonts w:ascii="Times New Roman" w:hAnsi="Times New Roman" w:cs="Times New Roman"/>
        </w:rPr>
        <w:t>Cookies</w:t>
      </w:r>
      <w:proofErr w:type="spellEnd"/>
      <w:r w:rsidRPr="00272971">
        <w:rPr>
          <w:rFonts w:ascii="Times New Roman" w:hAnsi="Times New Roman" w:cs="Times New Roman"/>
        </w:rPr>
        <w:t xml:space="preserve"> může subjekt údajů odmítnout, spravovat a vymazávat pomocí nastavení ve svém internetovém prohlížeči. </w:t>
      </w:r>
    </w:p>
    <w:p w:rsidR="001F6C46" w:rsidRPr="00272971" w:rsidRDefault="00447EA3" w:rsidP="00447EA3">
      <w:pPr>
        <w:spacing w:line="240" w:lineRule="auto"/>
        <w:jc w:val="both"/>
        <w:rPr>
          <w:rFonts w:ascii="Times New Roman" w:hAnsi="Times New Roman" w:cs="Times New Roman"/>
        </w:rPr>
      </w:pPr>
      <w:r w:rsidRPr="00272971">
        <w:rPr>
          <w:rFonts w:ascii="Times New Roman" w:hAnsi="Times New Roman" w:cs="Times New Roman"/>
        </w:rPr>
        <w:t xml:space="preserve">Informace získané z </w:t>
      </w:r>
      <w:proofErr w:type="spellStart"/>
      <w:r w:rsidRPr="00272971">
        <w:rPr>
          <w:rFonts w:ascii="Times New Roman" w:hAnsi="Times New Roman" w:cs="Times New Roman"/>
        </w:rPr>
        <w:t>cookies</w:t>
      </w:r>
      <w:proofErr w:type="spellEnd"/>
      <w:r w:rsidRPr="00272971">
        <w:rPr>
          <w:rFonts w:ascii="Times New Roman" w:hAnsi="Times New Roman" w:cs="Times New Roman"/>
        </w:rPr>
        <w:t xml:space="preserve"> služby Google </w:t>
      </w:r>
      <w:proofErr w:type="spellStart"/>
      <w:r w:rsidRPr="00272971">
        <w:rPr>
          <w:rFonts w:ascii="Times New Roman" w:hAnsi="Times New Roman" w:cs="Times New Roman"/>
        </w:rPr>
        <w:t>Analytics</w:t>
      </w:r>
      <w:proofErr w:type="spellEnd"/>
      <w:r w:rsidRPr="00272971">
        <w:rPr>
          <w:rFonts w:ascii="Times New Roman" w:hAnsi="Times New Roman" w:cs="Times New Roman"/>
        </w:rPr>
        <w:t xml:space="preserve"> používané k analýze návštěvnosti jsou zasílány společnosti Google, která sídlí v USA (třetí zemi). Společnost Google nicméně splňuje podmínky systému předávání osobních údajů mezi EU a USA v obchodních vztazích s názvem </w:t>
      </w:r>
      <w:proofErr w:type="spellStart"/>
      <w:r w:rsidRPr="00272971">
        <w:rPr>
          <w:rFonts w:ascii="Times New Roman" w:hAnsi="Times New Roman" w:cs="Times New Roman"/>
        </w:rPr>
        <w:t>Privacy</w:t>
      </w:r>
      <w:proofErr w:type="spellEnd"/>
      <w:r w:rsidRPr="00272971">
        <w:rPr>
          <w:rFonts w:ascii="Times New Roman" w:hAnsi="Times New Roman" w:cs="Times New Roman"/>
        </w:rPr>
        <w:t xml:space="preserve"> </w:t>
      </w:r>
      <w:proofErr w:type="spellStart"/>
      <w:r w:rsidRPr="00272971">
        <w:rPr>
          <w:rFonts w:ascii="Times New Roman" w:hAnsi="Times New Roman" w:cs="Times New Roman"/>
        </w:rPr>
        <w:t>Shield</w:t>
      </w:r>
      <w:proofErr w:type="spellEnd"/>
      <w:r w:rsidRPr="00272971">
        <w:rPr>
          <w:rFonts w:ascii="Times New Roman" w:hAnsi="Times New Roman" w:cs="Times New Roman"/>
        </w:rPr>
        <w:t xml:space="preserve">, čímž osvědčila, že dodržuje relevantní principy ochrany soukromí stanovené v </w:t>
      </w:r>
      <w:proofErr w:type="spellStart"/>
      <w:r w:rsidRPr="00272971">
        <w:rPr>
          <w:rFonts w:ascii="Times New Roman" w:hAnsi="Times New Roman" w:cs="Times New Roman"/>
        </w:rPr>
        <w:t>Privacy</w:t>
      </w:r>
      <w:proofErr w:type="spellEnd"/>
      <w:r w:rsidRPr="00272971">
        <w:rPr>
          <w:rFonts w:ascii="Times New Roman" w:hAnsi="Times New Roman" w:cs="Times New Roman"/>
        </w:rPr>
        <w:t xml:space="preserve"> </w:t>
      </w:r>
      <w:proofErr w:type="spellStart"/>
      <w:r w:rsidRPr="00272971">
        <w:rPr>
          <w:rFonts w:ascii="Times New Roman" w:hAnsi="Times New Roman" w:cs="Times New Roman"/>
        </w:rPr>
        <w:t>Shield</w:t>
      </w:r>
      <w:proofErr w:type="spellEnd"/>
      <w:r w:rsidRPr="00272971">
        <w:rPr>
          <w:rFonts w:ascii="Times New Roman" w:hAnsi="Times New Roman" w:cs="Times New Roman"/>
        </w:rPr>
        <w:t xml:space="preserve"> dohodě. To platí i pro službu Google </w:t>
      </w:r>
      <w:proofErr w:type="spellStart"/>
      <w:r w:rsidRPr="00272971">
        <w:rPr>
          <w:rFonts w:ascii="Times New Roman" w:hAnsi="Times New Roman" w:cs="Times New Roman"/>
        </w:rPr>
        <w:t>Analytics</w:t>
      </w:r>
      <w:proofErr w:type="spellEnd"/>
      <w:r w:rsidRPr="00272971">
        <w:rPr>
          <w:rFonts w:ascii="Times New Roman" w:hAnsi="Times New Roman" w:cs="Times New Roman"/>
        </w:rPr>
        <w:t xml:space="preserve">. Služby Google </w:t>
      </w:r>
      <w:proofErr w:type="spellStart"/>
      <w:r w:rsidRPr="00272971">
        <w:rPr>
          <w:rFonts w:ascii="Times New Roman" w:hAnsi="Times New Roman" w:cs="Times New Roman"/>
        </w:rPr>
        <w:t>Analytics</w:t>
      </w:r>
      <w:proofErr w:type="spellEnd"/>
      <w:r w:rsidRPr="00272971">
        <w:rPr>
          <w:rFonts w:ascii="Times New Roman" w:hAnsi="Times New Roman" w:cs="Times New Roman"/>
        </w:rPr>
        <w:t xml:space="preserve"> splňují též bezpečnostní standard v podobě certifikace ISO 27001. ISO 27001 představuje jeden z celosvětově nejuznávanějších standardů a potvrzuje, že systémy Google </w:t>
      </w:r>
      <w:proofErr w:type="spellStart"/>
      <w:r w:rsidRPr="00272971">
        <w:rPr>
          <w:rFonts w:ascii="Times New Roman" w:hAnsi="Times New Roman" w:cs="Times New Roman"/>
        </w:rPr>
        <w:t>Analytics</w:t>
      </w:r>
      <w:proofErr w:type="spellEnd"/>
      <w:r w:rsidRPr="00272971">
        <w:rPr>
          <w:rFonts w:ascii="Times New Roman" w:hAnsi="Times New Roman" w:cs="Times New Roman"/>
        </w:rPr>
        <w:t xml:space="preserve"> fungují v souladu s předpisy na ochranu osobních údajů.</w:t>
      </w:r>
    </w:p>
    <w:sectPr w:rsidR="001F6C46" w:rsidRPr="00272971" w:rsidSect="006A2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E41C3"/>
    <w:multiLevelType w:val="hybridMultilevel"/>
    <w:tmpl w:val="87706E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3D51674"/>
    <w:multiLevelType w:val="hybridMultilevel"/>
    <w:tmpl w:val="0FB4DED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S0sDS1NLQwsjCxNDdT0lEKTi0uzszPAykwNKsFAJNq+eotAAAA"/>
  </w:docVars>
  <w:rsids>
    <w:rsidRoot w:val="003A7DDE"/>
    <w:rsid w:val="0001016D"/>
    <w:rsid w:val="00021650"/>
    <w:rsid w:val="00074463"/>
    <w:rsid w:val="00084221"/>
    <w:rsid w:val="00084E38"/>
    <w:rsid w:val="000C651B"/>
    <w:rsid w:val="000E4424"/>
    <w:rsid w:val="000E780D"/>
    <w:rsid w:val="00105E83"/>
    <w:rsid w:val="00123358"/>
    <w:rsid w:val="0018450B"/>
    <w:rsid w:val="00184DCF"/>
    <w:rsid w:val="00187952"/>
    <w:rsid w:val="0019083D"/>
    <w:rsid w:val="001B4955"/>
    <w:rsid w:val="001C359B"/>
    <w:rsid w:val="001E0E50"/>
    <w:rsid w:val="001F6C46"/>
    <w:rsid w:val="0023522E"/>
    <w:rsid w:val="00254408"/>
    <w:rsid w:val="00272971"/>
    <w:rsid w:val="0027694D"/>
    <w:rsid w:val="00290219"/>
    <w:rsid w:val="003A7DDE"/>
    <w:rsid w:val="003B0B70"/>
    <w:rsid w:val="00403CBE"/>
    <w:rsid w:val="0040655D"/>
    <w:rsid w:val="00426FA4"/>
    <w:rsid w:val="00447EA3"/>
    <w:rsid w:val="00481DB3"/>
    <w:rsid w:val="004908AC"/>
    <w:rsid w:val="004A4FDA"/>
    <w:rsid w:val="004B79CA"/>
    <w:rsid w:val="004C60D9"/>
    <w:rsid w:val="005017BB"/>
    <w:rsid w:val="0054642C"/>
    <w:rsid w:val="0057070B"/>
    <w:rsid w:val="005D7215"/>
    <w:rsid w:val="005F2C68"/>
    <w:rsid w:val="00603C44"/>
    <w:rsid w:val="00627F71"/>
    <w:rsid w:val="00644643"/>
    <w:rsid w:val="00671EC1"/>
    <w:rsid w:val="00680155"/>
    <w:rsid w:val="006A24D9"/>
    <w:rsid w:val="00743682"/>
    <w:rsid w:val="0077489A"/>
    <w:rsid w:val="007768BC"/>
    <w:rsid w:val="00786C7D"/>
    <w:rsid w:val="007871EB"/>
    <w:rsid w:val="008563AC"/>
    <w:rsid w:val="00876FA2"/>
    <w:rsid w:val="008A6927"/>
    <w:rsid w:val="008D1A84"/>
    <w:rsid w:val="00933939"/>
    <w:rsid w:val="00937804"/>
    <w:rsid w:val="00960A96"/>
    <w:rsid w:val="00990AA3"/>
    <w:rsid w:val="009D2B46"/>
    <w:rsid w:val="009E0837"/>
    <w:rsid w:val="00A17AB7"/>
    <w:rsid w:val="00A279E4"/>
    <w:rsid w:val="00A321BB"/>
    <w:rsid w:val="00A92618"/>
    <w:rsid w:val="00AA7B91"/>
    <w:rsid w:val="00AC198C"/>
    <w:rsid w:val="00AC61F9"/>
    <w:rsid w:val="00AF6A64"/>
    <w:rsid w:val="00B0764D"/>
    <w:rsid w:val="00B43580"/>
    <w:rsid w:val="00B7288F"/>
    <w:rsid w:val="00B76C7C"/>
    <w:rsid w:val="00B95423"/>
    <w:rsid w:val="00BB6FF8"/>
    <w:rsid w:val="00BC277A"/>
    <w:rsid w:val="00BD50BB"/>
    <w:rsid w:val="00C1119D"/>
    <w:rsid w:val="00C41359"/>
    <w:rsid w:val="00C44220"/>
    <w:rsid w:val="00C6677C"/>
    <w:rsid w:val="00C71814"/>
    <w:rsid w:val="00CC71C2"/>
    <w:rsid w:val="00CD42F0"/>
    <w:rsid w:val="00CD7BDC"/>
    <w:rsid w:val="00CE5CE7"/>
    <w:rsid w:val="00D03308"/>
    <w:rsid w:val="00D207D4"/>
    <w:rsid w:val="00D363FC"/>
    <w:rsid w:val="00D36D82"/>
    <w:rsid w:val="00D84B2A"/>
    <w:rsid w:val="00DB2497"/>
    <w:rsid w:val="00DD2DAE"/>
    <w:rsid w:val="00DE50A7"/>
    <w:rsid w:val="00E12D3A"/>
    <w:rsid w:val="00E16341"/>
    <w:rsid w:val="00E202DA"/>
    <w:rsid w:val="00E63A2C"/>
    <w:rsid w:val="00E77C68"/>
    <w:rsid w:val="00E8550D"/>
    <w:rsid w:val="00E91344"/>
    <w:rsid w:val="00EA7A37"/>
    <w:rsid w:val="00ED4A37"/>
    <w:rsid w:val="00ED698A"/>
    <w:rsid w:val="00F1687B"/>
    <w:rsid w:val="00F62C05"/>
    <w:rsid w:val="00F855FB"/>
    <w:rsid w:val="00FB2DF3"/>
    <w:rsid w:val="00FD4EA7"/>
    <w:rsid w:val="00FF7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6FF8"/>
    <w:pPr>
      <w:spacing w:before="100" w:beforeAutospacing="1" w:after="100" w:afterAutospacing="1" w:line="270" w:lineRule="atLeast"/>
      <w:jc w:val="right"/>
    </w:pPr>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B6FF8"/>
    <w:rPr>
      <w:color w:val="0000FF" w:themeColor="hyperlink"/>
      <w:u w:val="single"/>
    </w:rPr>
  </w:style>
  <w:style w:type="paragraph" w:styleId="Odstavecseseznamem">
    <w:name w:val="List Paragraph"/>
    <w:basedOn w:val="Normln"/>
    <w:uiPriority w:val="34"/>
    <w:qFormat/>
    <w:rsid w:val="00BB6FF8"/>
    <w:pPr>
      <w:ind w:left="720"/>
      <w:contextualSpacing/>
    </w:pPr>
  </w:style>
  <w:style w:type="paragraph" w:styleId="Textbubliny">
    <w:name w:val="Balloon Text"/>
    <w:basedOn w:val="Normln"/>
    <w:link w:val="TextbublinyChar"/>
    <w:uiPriority w:val="99"/>
    <w:semiHidden/>
    <w:unhideWhenUsed/>
    <w:rsid w:val="007768BC"/>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8BC"/>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6FF8"/>
    <w:pPr>
      <w:spacing w:before="100" w:beforeAutospacing="1" w:after="100" w:afterAutospacing="1" w:line="270" w:lineRule="atLeast"/>
      <w:jc w:val="right"/>
    </w:pPr>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B6FF8"/>
    <w:rPr>
      <w:color w:val="0000FF" w:themeColor="hyperlink"/>
      <w:u w:val="single"/>
    </w:rPr>
  </w:style>
  <w:style w:type="paragraph" w:styleId="Odstavecseseznamem">
    <w:name w:val="List Paragraph"/>
    <w:basedOn w:val="Normln"/>
    <w:uiPriority w:val="34"/>
    <w:qFormat/>
    <w:rsid w:val="00BB6FF8"/>
    <w:pPr>
      <w:ind w:left="720"/>
      <w:contextualSpacing/>
    </w:pPr>
  </w:style>
  <w:style w:type="paragraph" w:styleId="Textbubliny">
    <w:name w:val="Balloon Text"/>
    <w:basedOn w:val="Normln"/>
    <w:link w:val="TextbublinyChar"/>
    <w:uiPriority w:val="99"/>
    <w:semiHidden/>
    <w:unhideWhenUsed/>
    <w:rsid w:val="007768BC"/>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8BC"/>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6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dacejakubavoracka.cz" TargetMode="External"/><Relationship Id="rId3" Type="http://schemas.openxmlformats.org/officeDocument/2006/relationships/styles" Target="styles.xml"/><Relationship Id="rId7" Type="http://schemas.openxmlformats.org/officeDocument/2006/relationships/hyperlink" Target="mailto:info@nadacejakubavoracka.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nadacejakubavoracka.cz" TargetMode="External"/><Relationship Id="rId4" Type="http://schemas.microsoft.com/office/2007/relationships/stylesWithEffects" Target="stylesWithEffects.xml"/><Relationship Id="rId9" Type="http://schemas.openxmlformats.org/officeDocument/2006/relationships/hyperlink" Target="mailto:info@nadacejakubavorac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B01A2-F880-4429-9499-D7ECBDCAB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1258</Words>
  <Characters>7424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TaubelLegal</dc:creator>
  <cp:lastModifiedBy>Pavel</cp:lastModifiedBy>
  <cp:revision>5</cp:revision>
  <cp:lastPrinted>2018-05-23T14:26:00Z</cp:lastPrinted>
  <dcterms:created xsi:type="dcterms:W3CDTF">2018-05-23T13:17:00Z</dcterms:created>
  <dcterms:modified xsi:type="dcterms:W3CDTF">2018-05-23T15:37:00Z</dcterms:modified>
</cp:coreProperties>
</file>